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70A" w:rsidRPr="00B77E9C" w:rsidRDefault="0044070A" w:rsidP="0044070A">
      <w:pPr>
        <w:pStyle w:val="a3"/>
        <w:jc w:val="center"/>
        <w:rPr>
          <w:b/>
        </w:rPr>
      </w:pPr>
      <w:r w:rsidRPr="00B77E9C">
        <w:rPr>
          <w:rFonts w:ascii="Roboto" w:hAnsi="Roboto"/>
          <w:b/>
          <w:color w:val="3C4052"/>
          <w:sz w:val="27"/>
          <w:szCs w:val="27"/>
          <w:shd w:val="clear" w:color="auto" w:fill="FFFFFF"/>
        </w:rPr>
        <w:t xml:space="preserve">I республиканская научно-практическая конференция школьников </w:t>
      </w:r>
      <w:r>
        <w:rPr>
          <w:rFonts w:ascii="Roboto" w:hAnsi="Roboto"/>
          <w:b/>
          <w:color w:val="3C4052"/>
          <w:sz w:val="27"/>
          <w:szCs w:val="27"/>
          <w:shd w:val="clear" w:color="auto" w:fill="FFFFFF"/>
        </w:rPr>
        <w:t>«Горизонты поиска и достижений»</w:t>
      </w:r>
    </w:p>
    <w:p w:rsidR="0044070A" w:rsidRPr="00B77E9C" w:rsidRDefault="0044070A" w:rsidP="0044070A">
      <w:pPr>
        <w:pStyle w:val="a3"/>
        <w:jc w:val="both"/>
      </w:pPr>
      <w:r w:rsidRPr="00B77E9C">
        <w:rPr>
          <w:color w:val="3C4052"/>
          <w:shd w:val="clear" w:color="auto" w:fill="FFFFFF"/>
        </w:rPr>
        <w:t xml:space="preserve">26 ноября на базе школы №4 прошла I республиканская научно-практическая конференция школьников «Горизонты поиска и достижений». Год основания конференции - 2005 год, и традиционно на конференцию заявилось большое количество участников. Более 80 одарённых детей </w:t>
      </w:r>
      <w:proofErr w:type="spellStart"/>
      <w:r w:rsidRPr="00B77E9C">
        <w:rPr>
          <w:color w:val="3C4052"/>
          <w:shd w:val="clear" w:color="auto" w:fill="FFFFFF"/>
        </w:rPr>
        <w:t>Заинского</w:t>
      </w:r>
      <w:proofErr w:type="spellEnd"/>
      <w:r w:rsidRPr="00B77E9C">
        <w:rPr>
          <w:color w:val="3C4052"/>
          <w:shd w:val="clear" w:color="auto" w:fill="FFFFFF"/>
        </w:rPr>
        <w:t xml:space="preserve">, </w:t>
      </w:r>
      <w:proofErr w:type="spellStart"/>
      <w:r w:rsidRPr="00B77E9C">
        <w:rPr>
          <w:color w:val="3C4052"/>
          <w:shd w:val="clear" w:color="auto" w:fill="FFFFFF"/>
        </w:rPr>
        <w:t>Бавлинского</w:t>
      </w:r>
      <w:proofErr w:type="spellEnd"/>
      <w:r w:rsidRPr="00B77E9C">
        <w:rPr>
          <w:color w:val="3C4052"/>
          <w:shd w:val="clear" w:color="auto" w:fill="FFFFFF"/>
        </w:rPr>
        <w:t xml:space="preserve">, </w:t>
      </w:r>
      <w:proofErr w:type="spellStart"/>
      <w:r w:rsidRPr="00B77E9C">
        <w:rPr>
          <w:color w:val="3C4052"/>
          <w:shd w:val="clear" w:color="auto" w:fill="FFFFFF"/>
        </w:rPr>
        <w:t>Бугульминского</w:t>
      </w:r>
      <w:proofErr w:type="spellEnd"/>
      <w:r w:rsidRPr="00B77E9C">
        <w:rPr>
          <w:color w:val="3C4052"/>
          <w:shd w:val="clear" w:color="auto" w:fill="FFFFFF"/>
        </w:rPr>
        <w:t xml:space="preserve">, </w:t>
      </w:r>
      <w:proofErr w:type="spellStart"/>
      <w:r w:rsidRPr="00B77E9C">
        <w:rPr>
          <w:color w:val="3C4052"/>
          <w:shd w:val="clear" w:color="auto" w:fill="FFFFFF"/>
        </w:rPr>
        <w:t>Сармановского</w:t>
      </w:r>
      <w:proofErr w:type="spellEnd"/>
      <w:r w:rsidRPr="00B77E9C">
        <w:rPr>
          <w:color w:val="3C4052"/>
          <w:shd w:val="clear" w:color="auto" w:fill="FFFFFF"/>
        </w:rPr>
        <w:t xml:space="preserve">, </w:t>
      </w:r>
      <w:proofErr w:type="spellStart"/>
      <w:r w:rsidRPr="00B77E9C">
        <w:rPr>
          <w:color w:val="3C4052"/>
          <w:shd w:val="clear" w:color="auto" w:fill="FFFFFF"/>
        </w:rPr>
        <w:t>Кукморского</w:t>
      </w:r>
      <w:proofErr w:type="spellEnd"/>
      <w:r w:rsidRPr="00B77E9C">
        <w:rPr>
          <w:color w:val="3C4052"/>
          <w:shd w:val="clear" w:color="auto" w:fill="FFFFFF"/>
        </w:rPr>
        <w:t xml:space="preserve">, </w:t>
      </w:r>
      <w:proofErr w:type="spellStart"/>
      <w:r w:rsidRPr="00B77E9C">
        <w:rPr>
          <w:color w:val="3C4052"/>
          <w:shd w:val="clear" w:color="auto" w:fill="FFFFFF"/>
        </w:rPr>
        <w:t>Лениногорского</w:t>
      </w:r>
      <w:proofErr w:type="spellEnd"/>
      <w:r w:rsidRPr="00B77E9C">
        <w:rPr>
          <w:color w:val="3C4052"/>
          <w:shd w:val="clear" w:color="auto" w:fill="FFFFFF"/>
        </w:rPr>
        <w:t xml:space="preserve">, </w:t>
      </w:r>
      <w:proofErr w:type="spellStart"/>
      <w:r w:rsidRPr="00B77E9C">
        <w:rPr>
          <w:color w:val="3C4052"/>
          <w:shd w:val="clear" w:color="auto" w:fill="FFFFFF"/>
        </w:rPr>
        <w:t>Чистопольского</w:t>
      </w:r>
      <w:proofErr w:type="spellEnd"/>
      <w:r w:rsidRPr="00B77E9C">
        <w:rPr>
          <w:color w:val="3C4052"/>
          <w:shd w:val="clear" w:color="auto" w:fill="FFFFFF"/>
        </w:rPr>
        <w:t xml:space="preserve"> районов, а также городов Елабуга, Агрыз и Набережные Челны представили свои исследовательские и проектные работы по семи направлениям: биология, экология, краеведение, математика и информатика, русская и татарская филология, лингвистика. Работы ребят оценивало компетентное жюри: преподаватели </w:t>
      </w:r>
      <w:proofErr w:type="spellStart"/>
      <w:r w:rsidRPr="00B77E9C">
        <w:rPr>
          <w:color w:val="3C4052"/>
          <w:shd w:val="clear" w:color="auto" w:fill="FFFFFF"/>
        </w:rPr>
        <w:t>Елабужского</w:t>
      </w:r>
      <w:proofErr w:type="spellEnd"/>
      <w:r w:rsidRPr="00B77E9C">
        <w:rPr>
          <w:color w:val="3C4052"/>
          <w:shd w:val="clear" w:color="auto" w:fill="FFFFFF"/>
        </w:rPr>
        <w:t xml:space="preserve"> института КФУ, представители </w:t>
      </w:r>
      <w:proofErr w:type="spellStart"/>
      <w:r w:rsidRPr="00B77E9C">
        <w:rPr>
          <w:color w:val="3C4052"/>
          <w:shd w:val="clear" w:color="auto" w:fill="FFFFFF"/>
        </w:rPr>
        <w:t>Заинской</w:t>
      </w:r>
      <w:proofErr w:type="spellEnd"/>
      <w:r w:rsidRPr="00B77E9C">
        <w:rPr>
          <w:color w:val="3C4052"/>
          <w:shd w:val="clear" w:color="auto" w:fill="FFFFFF"/>
        </w:rPr>
        <w:t xml:space="preserve"> ГРЭС, сотрудники </w:t>
      </w:r>
      <w:proofErr w:type="spellStart"/>
      <w:r w:rsidRPr="00B77E9C">
        <w:rPr>
          <w:color w:val="3C4052"/>
          <w:shd w:val="clear" w:color="auto" w:fill="FFFFFF"/>
        </w:rPr>
        <w:t>Заинского</w:t>
      </w:r>
      <w:proofErr w:type="spellEnd"/>
      <w:r w:rsidRPr="00B77E9C">
        <w:rPr>
          <w:color w:val="3C4052"/>
          <w:shd w:val="clear" w:color="auto" w:fill="FFFFFF"/>
        </w:rPr>
        <w:t xml:space="preserve"> краеведческого музея, Центральной районной больницы, Центральной городской библиотеки, главные редакторы газет «Новый </w:t>
      </w:r>
      <w:proofErr w:type="spellStart"/>
      <w:r w:rsidRPr="00B77E9C">
        <w:rPr>
          <w:color w:val="3C4052"/>
          <w:shd w:val="clear" w:color="auto" w:fill="FFFFFF"/>
        </w:rPr>
        <w:t>Зай</w:t>
      </w:r>
      <w:proofErr w:type="spellEnd"/>
      <w:r w:rsidRPr="00B77E9C">
        <w:rPr>
          <w:color w:val="3C4052"/>
          <w:shd w:val="clear" w:color="auto" w:fill="FFFFFF"/>
        </w:rPr>
        <w:t>» и «</w:t>
      </w:r>
      <w:proofErr w:type="spellStart"/>
      <w:r w:rsidRPr="00B77E9C">
        <w:rPr>
          <w:color w:val="3C4052"/>
          <w:shd w:val="clear" w:color="auto" w:fill="FFFFFF"/>
        </w:rPr>
        <w:t>Зәй</w:t>
      </w:r>
      <w:proofErr w:type="spellEnd"/>
      <w:r w:rsidRPr="00B77E9C">
        <w:rPr>
          <w:color w:val="3C4052"/>
          <w:shd w:val="clear" w:color="auto" w:fill="FFFFFF"/>
        </w:rPr>
        <w:t xml:space="preserve"> </w:t>
      </w:r>
      <w:proofErr w:type="spellStart"/>
      <w:r w:rsidRPr="00B77E9C">
        <w:rPr>
          <w:color w:val="3C4052"/>
          <w:shd w:val="clear" w:color="auto" w:fill="FFFFFF"/>
        </w:rPr>
        <w:t>офыклары</w:t>
      </w:r>
      <w:proofErr w:type="spellEnd"/>
      <w:r w:rsidRPr="00B77E9C">
        <w:rPr>
          <w:color w:val="3C4052"/>
          <w:shd w:val="clear" w:color="auto" w:fill="FFFFFF"/>
        </w:rPr>
        <w:t xml:space="preserve">», начальник архивного отдела Исполнительного комитета ЗМР, педагоги Малой академии наук школьников, ведущие педагоги района. Победители и призеры всех секций награждены дипломами. Поздравляем победителей и </w:t>
      </w:r>
      <w:proofErr w:type="gramStart"/>
      <w:r w:rsidRPr="00B77E9C">
        <w:rPr>
          <w:color w:val="3C4052"/>
          <w:shd w:val="clear" w:color="auto" w:fill="FFFFFF"/>
        </w:rPr>
        <w:t>призеров  Республиканской</w:t>
      </w:r>
      <w:proofErr w:type="gramEnd"/>
      <w:r w:rsidRPr="00B77E9C">
        <w:rPr>
          <w:color w:val="3C4052"/>
          <w:shd w:val="clear" w:color="auto" w:fill="FFFFFF"/>
        </w:rPr>
        <w:t xml:space="preserve"> научно-практической конференции школьников «Горизонты поиска и достижений» и желаем не останавливаться на достигнутом - новых свершений и открытий!</w:t>
      </w:r>
    </w:p>
    <w:p w:rsidR="0044070A" w:rsidRDefault="0044070A" w:rsidP="0044070A">
      <w:pPr>
        <w:pStyle w:val="a3"/>
      </w:pPr>
      <w:r>
        <w:t>Абрамова Кристина ученица 10 класса выступила на конференции с работой «</w:t>
      </w:r>
      <w:proofErr w:type="gramStart"/>
      <w:r>
        <w:t>Изучение  состава</w:t>
      </w:r>
      <w:proofErr w:type="gramEnd"/>
      <w:r>
        <w:t xml:space="preserve"> и  свойства шампуней и их влияние на здоровье волос» (руководитель:  учитель химии  Шакирова Н.Л.)</w:t>
      </w:r>
    </w:p>
    <w:p w:rsidR="0044070A" w:rsidRPr="00BA085D" w:rsidRDefault="0044070A" w:rsidP="0044070A">
      <w:pPr>
        <w:pStyle w:val="a3"/>
      </w:pPr>
      <w:r w:rsidRPr="00BA085D">
        <w:rPr>
          <w:noProof/>
        </w:rPr>
        <w:drawing>
          <wp:inline distT="0" distB="0" distL="0" distR="0" wp14:anchorId="5047DD3A" wp14:editId="6FFED51B">
            <wp:extent cx="1554480" cy="1927310"/>
            <wp:effectExtent l="0" t="0" r="7620" b="0"/>
            <wp:docPr id="9" name="Рисунок 9" descr="C:\Users\RBT71\Downloads\диплом Абрамово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BT71\Downloads\диплом Абрамовой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752" cy="194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085D">
        <w:rPr>
          <w:noProof/>
        </w:rPr>
        <w:t xml:space="preserve"> </w:t>
      </w:r>
      <w:r w:rsidRPr="00BA085D">
        <w:rPr>
          <w:noProof/>
        </w:rPr>
        <w:drawing>
          <wp:inline distT="0" distB="0" distL="0" distR="0" wp14:anchorId="1E426140" wp14:editId="73999236">
            <wp:extent cx="1577340" cy="1958340"/>
            <wp:effectExtent l="0" t="0" r="3810" b="3810"/>
            <wp:docPr id="10" name="Рисунок 10" descr="C:\Users\RBT71\Downloads\диплом мой призё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BT71\Downloads\диплом мой призёр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714" cy="1973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70A" w:rsidRPr="00BA085D" w:rsidRDefault="0044070A" w:rsidP="004407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070A" w:rsidRPr="005E0B07" w:rsidRDefault="0044070A" w:rsidP="004407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B0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58B2A22" wp14:editId="26DC58C2">
            <wp:extent cx="3052445" cy="1717001"/>
            <wp:effectExtent l="0" t="0" r="0" b="0"/>
            <wp:docPr id="11" name="Рисунок 11" descr="C:\Users\RBT71\Desktop\точка  роста\горизонты поиска  и достижен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BT71\Desktop\точка  роста\горизонты поиска  и достижений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1666" cy="1733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70A" w:rsidRPr="00584B31" w:rsidRDefault="0044070A" w:rsidP="0044070A">
      <w:pPr>
        <w:jc w:val="both"/>
        <w:rPr>
          <w:rFonts w:ascii="Times New Roman" w:hAnsi="Times New Roman" w:cs="Times New Roman"/>
          <w:sz w:val="28"/>
          <w:szCs w:val="28"/>
        </w:rPr>
      </w:pPr>
      <w:r w:rsidRPr="00246EA3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Pr="00246EA3">
        <w:rPr>
          <w:rFonts w:ascii="Times New Roman" w:hAnsi="Times New Roman" w:cs="Times New Roman"/>
          <w:sz w:val="28"/>
          <w:szCs w:val="28"/>
        </w:rPr>
        <w:t>ТочкиРостаТатарстан</w:t>
      </w:r>
      <w:proofErr w:type="spellEnd"/>
    </w:p>
    <w:p w:rsidR="001C25B5" w:rsidRDefault="001C25B5">
      <w:bookmarkStart w:id="0" w:name="_GoBack"/>
      <w:bookmarkEnd w:id="0"/>
    </w:p>
    <w:sectPr w:rsidR="001C25B5" w:rsidSect="0044070A">
      <w:pgSz w:w="11906" w:h="16838"/>
      <w:pgMar w:top="851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70A"/>
    <w:rsid w:val="001C25B5"/>
    <w:rsid w:val="00440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3EDAE8-7911-48EE-99F0-8E7A563B6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07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0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2024-03-01T09:26:00Z</dcterms:created>
  <dcterms:modified xsi:type="dcterms:W3CDTF">2024-03-01T09:27:00Z</dcterms:modified>
</cp:coreProperties>
</file>